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C9E" w:rsidRPr="0000392F" w:rsidRDefault="00FF04B1" w:rsidP="0062371F">
      <w:pPr>
        <w:jc w:val="center"/>
        <w:rPr>
          <w:b/>
        </w:rPr>
      </w:pPr>
      <w:r w:rsidRPr="0000392F">
        <w:rPr>
          <w:b/>
        </w:rPr>
        <w:t xml:space="preserve">Streszczenie wystąpienia </w:t>
      </w:r>
      <w:r w:rsidR="0062371F">
        <w:rPr>
          <w:b/>
        </w:rPr>
        <w:t xml:space="preserve">Pana dra Dominika </w:t>
      </w:r>
      <w:proofErr w:type="spellStart"/>
      <w:r w:rsidR="0062371F">
        <w:rPr>
          <w:b/>
        </w:rPr>
        <w:t>Rozkruta</w:t>
      </w:r>
      <w:proofErr w:type="spellEnd"/>
      <w:r w:rsidR="0062371F">
        <w:rPr>
          <w:b/>
        </w:rPr>
        <w:t xml:space="preserve"> , Pre</w:t>
      </w:r>
      <w:r w:rsidRPr="0000392F">
        <w:rPr>
          <w:b/>
        </w:rPr>
        <w:t xml:space="preserve">zesa GUS </w:t>
      </w:r>
      <w:r w:rsidR="0062371F">
        <w:rPr>
          <w:b/>
        </w:rPr>
        <w:br/>
      </w:r>
      <w:r w:rsidRPr="0000392F">
        <w:rPr>
          <w:b/>
        </w:rPr>
        <w:t>pt. Warunki życia polskich rodzin w świetle badań GUS</w:t>
      </w:r>
      <w:r w:rsidR="0062371F">
        <w:rPr>
          <w:b/>
        </w:rPr>
        <w:br/>
      </w:r>
      <w:r w:rsidRPr="0000392F">
        <w:rPr>
          <w:b/>
        </w:rPr>
        <w:t xml:space="preserve"> podczas konferencji naukowej „Rodzina – wyzwania na XXI wiek” </w:t>
      </w:r>
      <w:r w:rsidR="0062371F">
        <w:rPr>
          <w:b/>
        </w:rPr>
        <w:br/>
      </w:r>
      <w:r w:rsidRPr="0000392F">
        <w:rPr>
          <w:b/>
        </w:rPr>
        <w:t>w dniu 14 marca 2022 r. w Poznaniu.</w:t>
      </w:r>
    </w:p>
    <w:p w:rsidR="00FF04B1" w:rsidRDefault="00FF04B1" w:rsidP="00FF04B1">
      <w:r>
        <w:t xml:space="preserve">Badania ankietowe GUS realizowane wśród gospodarstw domowych pozwalają na ocenę wielu aspektów warunków życia rodzin w Polsce. </w:t>
      </w:r>
      <w:r w:rsidR="005D77B4">
        <w:t>Pozwalają m.in. na ich charakterystykę pod względem poziomu i struktury uzyskiwanego dochodu, poziomu i struktury dokonywanych wydatków, warunków mieszkaniowych oraz subiektywnej oceny sytuacji materialnej.</w:t>
      </w:r>
    </w:p>
    <w:p w:rsidR="005D77B4" w:rsidRDefault="005D77B4" w:rsidP="00FF04B1">
      <w:r>
        <w:t>W badaniach GUS kierowanych do gosp</w:t>
      </w:r>
      <w:r w:rsidR="00261C25">
        <w:t>odarstw domowych wyodrębniane zostały</w:t>
      </w:r>
      <w:r>
        <w:t xml:space="preserve"> ich typy, których skład jest tożsamy z odpowiednimi</w:t>
      </w:r>
      <w:r w:rsidR="00274302">
        <w:t>,</w:t>
      </w:r>
      <w:r>
        <w:t xml:space="preserve"> najczęściej występującymi typami rodzin. Analizie poddano warunki życia następujących typów </w:t>
      </w:r>
      <w:r w:rsidR="0069201B">
        <w:t>rodzinnych gospodarstw domowych: małżeństw bez dzieci na utrzymaniu</w:t>
      </w:r>
      <w:r w:rsidR="009E0A22">
        <w:t>,</w:t>
      </w:r>
      <w:r w:rsidR="0069201B">
        <w:t xml:space="preserve"> z 1 dzieckiem na utrzymaniu, z 2 dzieci na utrzymaniu, z 3 lub większą liczbą dzieci na utrzymaniu oraz samotnych rodziców z dziećmi na utrzymaniu.</w:t>
      </w:r>
      <w:r w:rsidR="0000392F">
        <w:t xml:space="preserve"> (W prezentowanych wynikach badań gospodarstw domowych do małżeństw w poszczególnych grupach dołączane zostały pary w związkach nieformalnych tworzące wspólne gospodarstwa domowe).</w:t>
      </w:r>
      <w:r w:rsidR="009E0A22">
        <w:t xml:space="preserve"> </w:t>
      </w:r>
    </w:p>
    <w:p w:rsidR="001D60EC" w:rsidRDefault="0000392F" w:rsidP="00FF04B1">
      <w:r>
        <w:t xml:space="preserve">Przedstawione dane zostały zaprezentowane w szeregu czasowym obejmującym okres od 2010 </w:t>
      </w:r>
      <w:r w:rsidR="000B05B1">
        <w:br/>
      </w:r>
      <w:r>
        <w:t>do 2020 roku.</w:t>
      </w:r>
    </w:p>
    <w:p w:rsidR="001D60EC" w:rsidRPr="00DD66B9" w:rsidRDefault="00270D45" w:rsidP="00FF04B1">
      <w:r w:rsidRPr="000B05B1">
        <w:t>W okresie od 2010 do 2020 roku dochody na 1  os</w:t>
      </w:r>
      <w:r w:rsidR="00274302" w:rsidRPr="000B05B1">
        <w:t>obę</w:t>
      </w:r>
      <w:r w:rsidRPr="000B05B1">
        <w:t xml:space="preserve"> w gospodarstwach domowych wzrosły przeciętnie o 60%</w:t>
      </w:r>
      <w:r w:rsidR="00274302" w:rsidRPr="000B05B1">
        <w:t xml:space="preserve">, </w:t>
      </w:r>
      <w:r w:rsidRPr="000B05B1">
        <w:t xml:space="preserve"> a wydatki o 21%. Ponadprzeciętnie wysoki był wzrost dochodów i wydatków na</w:t>
      </w:r>
      <w:r w:rsidR="000B05B1" w:rsidRPr="000B05B1">
        <w:br/>
      </w:r>
      <w:r w:rsidRPr="000B05B1">
        <w:t xml:space="preserve"> 1 osobę w gospodarstwach domowych małżeństw z 3 lub większą liczbą dzieci na utrzymaniu (odpowiednio o 93% i o 48%) oraz małżeństw z 2 dzieci (odpowiednio o 73% i 29%). W 2020 r., podobnie jak w roku 2010, najniższym dochodem i wydatkami na 1 osobę w gospodarstwie domowym charakteryzowały się </w:t>
      </w:r>
      <w:r w:rsidR="005C4624" w:rsidRPr="000B05B1">
        <w:t>gospodarstwa domowe osób z co najmniej 3 dzieci. Jednak poziom ich dochodów relatywnie wzrósł z 59% w 2010 r. do 71% średniej dla Polski w roku 2020 a poziom wydatków odpowiednio z 60% do 74% średniej krajowej.</w:t>
      </w:r>
    </w:p>
    <w:p w:rsidR="001D60EC" w:rsidRDefault="002758A3" w:rsidP="00FF04B1">
      <w:r>
        <w:t>Pomiędzy rokiem 2010 a 2020 poprawiły się w</w:t>
      </w:r>
      <w:r w:rsidR="001D60EC" w:rsidRPr="00533B7D">
        <w:t>arunki mieszkaniowe</w:t>
      </w:r>
      <w:r>
        <w:t xml:space="preserve"> polskich rodzin. </w:t>
      </w:r>
      <w:r w:rsidR="00DE4CD4">
        <w:t xml:space="preserve">Dla ogółu gospodarstw domowych przeciętna powierzchnia mieszkania wzrosła z 73 m2 do 82 m2. Największy wzrost odnotowano w tym okresie w gospodarstwach domowych małżeństw z co najmniej 3 dzieci: </w:t>
      </w:r>
      <w:r w:rsidR="000B05B1">
        <w:br/>
      </w:r>
      <w:r w:rsidR="00DE4CD4">
        <w:t>z 90 m2 do 99 m2.</w:t>
      </w:r>
    </w:p>
    <w:p w:rsidR="00334331" w:rsidRDefault="00334331" w:rsidP="00FF04B1">
      <w:r>
        <w:t>Już w roku 2010 wśród ogółu polskich gospodarstw domowych mieszkania</w:t>
      </w:r>
      <w:r w:rsidR="000B05B1">
        <w:t>,</w:t>
      </w:r>
      <w:r>
        <w:t xml:space="preserve"> </w:t>
      </w:r>
      <w:r w:rsidRPr="00621C97">
        <w:t>niemal 100% z nich</w:t>
      </w:r>
      <w:r w:rsidR="000B05B1" w:rsidRPr="00621C97">
        <w:t>,</w:t>
      </w:r>
      <w:r w:rsidRPr="00621C97">
        <w:t xml:space="preserve">  był</w:t>
      </w:r>
      <w:r w:rsidR="00621C97" w:rsidRPr="00621C97">
        <w:t xml:space="preserve">o </w:t>
      </w:r>
      <w:r w:rsidRPr="00621C97">
        <w:t>wyposażon</w:t>
      </w:r>
      <w:r w:rsidR="00621C97" w:rsidRPr="00621C97">
        <w:t xml:space="preserve">ych </w:t>
      </w:r>
      <w:r w:rsidRPr="00621C97">
        <w:t xml:space="preserve"> w dostęp do wody z wodociągu,</w:t>
      </w:r>
      <w:r>
        <w:t xml:space="preserve"> a ok. 97%-98% - w ustęp spłukiwany, łazienkę oraz ciepłą</w:t>
      </w:r>
      <w:r w:rsidR="000B05B1">
        <w:t>,</w:t>
      </w:r>
      <w:r>
        <w:t xml:space="preserve"> bieżącą wodę. </w:t>
      </w:r>
      <w:r w:rsidRPr="00621C97">
        <w:t xml:space="preserve">W roku 2020 odsetki takich gospodarstw domowych wyniosły prawie 100%. </w:t>
      </w:r>
      <w:r w:rsidR="000B05B1" w:rsidRPr="00621C97">
        <w:br/>
      </w:r>
      <w:r w:rsidRPr="00621C97">
        <w:t>O ile w 2010 r.</w:t>
      </w:r>
      <w:r w:rsidR="00621C97" w:rsidRPr="00621C97">
        <w:t>,</w:t>
      </w:r>
      <w:r w:rsidRPr="00621C97">
        <w:t xml:space="preserve"> </w:t>
      </w:r>
      <w:r w:rsidR="000F119F" w:rsidRPr="00621C97">
        <w:t>w przypadku rodzin z co najmniej trójką dzieci oraz samotnych rodziców z dziećmi</w:t>
      </w:r>
      <w:r w:rsidR="00621C97" w:rsidRPr="00621C97">
        <w:t>,</w:t>
      </w:r>
      <w:r w:rsidR="000B05B1" w:rsidRPr="00621C97">
        <w:br/>
      </w:r>
      <w:r w:rsidR="000F119F" w:rsidRPr="00621C97">
        <w:t xml:space="preserve"> </w:t>
      </w:r>
      <w:r w:rsidR="00621C97" w:rsidRPr="00621C97">
        <w:t xml:space="preserve">niższe były </w:t>
      </w:r>
      <w:r w:rsidR="000F119F" w:rsidRPr="00621C97">
        <w:t>o kilka punktów procentowych niż średnio w gospodarstwach domowych w Polsce odsetki gospodarstw wyposażonych w ustęp spłukiwany, łazienkę oraz ciepłą</w:t>
      </w:r>
      <w:r w:rsidR="00621C97" w:rsidRPr="00621C97">
        <w:t>,</w:t>
      </w:r>
      <w:r w:rsidR="000F119F" w:rsidRPr="00621C97">
        <w:t xml:space="preserve"> bieżącą wodę, to w 2020 r. wyniosły</w:t>
      </w:r>
      <w:r w:rsidR="00621C97" w:rsidRPr="00621C97">
        <w:t xml:space="preserve"> one</w:t>
      </w:r>
      <w:r w:rsidR="000F119F" w:rsidRPr="00621C97">
        <w:t xml:space="preserve"> 99%-100%.</w:t>
      </w:r>
    </w:p>
    <w:p w:rsidR="00E420C9" w:rsidRPr="00533B7D" w:rsidRDefault="00E420C9" w:rsidP="00FF04B1">
      <w:r>
        <w:t xml:space="preserve">W okresie od 2010 do 2020 r. silnie wzrosło wyposażenie zarówno ogółu, jaki rodzinnych gospodarstw domowych w dobra trwałego użytku. Dla ogółu gospodarstw domowych najsilniejszy wzrost odnotowano w przypadku zmywarki (o 30 p. proc. do </w:t>
      </w:r>
      <w:r w:rsidR="003A2735">
        <w:t xml:space="preserve">46% w 2020 r.) oraz urządzenia z dostępem do Internetu (o 26 p. proc. do 85% w 2020 r.). Gospodarstwa domowe rodzin z dziećmi już w 2010 r., tak jak i w 2020 były znacznie lepiej wyposażone w dobra trwałego użytku. W przypadku różnych typów rodzinnych gospodarstw domowych z dziećmi w 2010 r. 73%-86% z nich było wyposażonych w urządzenie z dostępem do Internetu, a w 2020 r. było to 98%-99%. W przypadku </w:t>
      </w:r>
      <w:r w:rsidR="003A2735">
        <w:lastRenderedPageBreak/>
        <w:t xml:space="preserve">zmywarki odnotowano wzrost wśród różnych typów gospodarstw domowych </w:t>
      </w:r>
      <w:r w:rsidR="00191E8C">
        <w:t>małżeństw z dziećmi</w:t>
      </w:r>
      <w:r w:rsidR="0062371F">
        <w:br/>
      </w:r>
      <w:r w:rsidR="00191E8C">
        <w:t xml:space="preserve"> </w:t>
      </w:r>
      <w:r w:rsidR="003A2735">
        <w:t xml:space="preserve">z poziomu </w:t>
      </w:r>
      <w:r w:rsidR="00191E8C">
        <w:t>22</w:t>
      </w:r>
      <w:r w:rsidR="003A2735">
        <w:t xml:space="preserve">%-31% </w:t>
      </w:r>
      <w:r w:rsidR="00191E8C">
        <w:t xml:space="preserve">w 2010 r. </w:t>
      </w:r>
      <w:r w:rsidR="003A2735">
        <w:t xml:space="preserve">do </w:t>
      </w:r>
      <w:r w:rsidR="00191E8C">
        <w:t xml:space="preserve">66%-74% w roku 2020. </w:t>
      </w:r>
      <w:bookmarkStart w:id="0" w:name="_GoBack"/>
      <w:bookmarkEnd w:id="0"/>
    </w:p>
    <w:p w:rsidR="001D60EC" w:rsidRPr="003F3168" w:rsidRDefault="00D9481F" w:rsidP="00FF04B1">
      <w:r>
        <w:t xml:space="preserve">Stopa ubóstwa skrajnego w 2010 r. wynosiła ok. 6% a następnie w latach 2011-2015 pozostawała na poziomie ok. 7%. , a następnie spadła i z w latach 2016-2020 pozostawała na poziomie 4%-5%. </w:t>
      </w:r>
      <w:r w:rsidR="000B05B1">
        <w:br/>
      </w:r>
      <w:r>
        <w:t>W okresie od 2010 do 2020 r. najbardziej znacząca zmiana zaszła w gospodarstwach domowych małżeństw z 3 lub większ</w:t>
      </w:r>
      <w:r w:rsidR="00621C97">
        <w:t>ą</w:t>
      </w:r>
      <w:r>
        <w:t xml:space="preserve"> liczb</w:t>
      </w:r>
      <w:r w:rsidR="00621C97">
        <w:t>ą</w:t>
      </w:r>
      <w:r>
        <w:t xml:space="preserve"> dzieci. W 2010 r. odsetek osób z tych gospodarstw domowych zagrożonych ubóstwem skrajnym wynosił niemal 15%, w 2015 r. – 12%, a w latach 2016-2020 wynosił </w:t>
      </w:r>
      <w:r w:rsidR="00621C97" w:rsidRPr="0062371F">
        <w:t>5</w:t>
      </w:r>
      <w:r w:rsidRPr="0062371F">
        <w:t>%-7%</w:t>
      </w:r>
      <w:r w:rsidR="0062371F">
        <w:t xml:space="preserve">. </w:t>
      </w:r>
      <w:r>
        <w:t xml:space="preserve"> </w:t>
      </w:r>
      <w:r w:rsidR="0062371F">
        <w:t>Ma to</w:t>
      </w:r>
      <w:r>
        <w:t xml:space="preserve"> związek z wprowadzonym w 2016 r. programem Rodzina 500+. Warto w tym miejscu podkreślić, że choć wśród rodzin w dziećmi odsetek środków z pro</w:t>
      </w:r>
      <w:r w:rsidR="002E7C73">
        <w:t>gramu Rodzina 500+ spadł z 17%</w:t>
      </w:r>
      <w:r w:rsidR="000B05B1">
        <w:br/>
      </w:r>
      <w:r w:rsidR="002E7C73">
        <w:t xml:space="preserve"> w 2016 r. do 12% w 2020 r., to jednak w gospodarstwach domowych rodzin z co najmniej 3 dzieci oraz samotnych rodziców. </w:t>
      </w:r>
      <w:r w:rsidR="0062371F">
        <w:t>W</w:t>
      </w:r>
      <w:r w:rsidR="002E7C73">
        <w:t xml:space="preserve"> roku 2020 udział środków z programu Rodzina 500+ </w:t>
      </w:r>
      <w:r w:rsidR="0062371F">
        <w:t>p</w:t>
      </w:r>
      <w:r w:rsidR="002E7C73">
        <w:t>ozostawał na poziomie ok. 20% dochodu rozporządzalnego.</w:t>
      </w:r>
    </w:p>
    <w:p w:rsidR="0000392F" w:rsidRPr="00AE2198" w:rsidRDefault="001D60EC" w:rsidP="00FF04B1">
      <w:r w:rsidRPr="00AE2198">
        <w:t>Subiektywna ocena sytuacji materialnej</w:t>
      </w:r>
      <w:r w:rsidR="00AE2198">
        <w:t xml:space="preserve"> w rodzinnych gospodarstwach domowych pomiędzy rokiem 2010 a 2020 znacząco poprawiła się.</w:t>
      </w:r>
      <w:r w:rsidR="00A266EB">
        <w:t xml:space="preserve"> Odsetek gospodarstw domowych oceniających swoją sytuację materialną jako dobrą lub raczej dobrą o ponad 30 p. proc. wzrósł wśród małżeństw z 1 dzieckiem do 66% w 2020 r., wśród małżeństw z 2 dzieci - do prawie 68% a wśród małżeństw z co najmniej 3 dzieci – do 58%.</w:t>
      </w:r>
    </w:p>
    <w:p w:rsidR="001D60EC" w:rsidRPr="00A95AFE" w:rsidRDefault="001D60EC" w:rsidP="00FF04B1">
      <w:r w:rsidRPr="00A266EB">
        <w:rPr>
          <w:b/>
        </w:rPr>
        <w:t>Podsumowanie</w:t>
      </w:r>
      <w:r w:rsidR="00116390" w:rsidRPr="00A95AFE">
        <w:t xml:space="preserve">: Okres 2010 – 2020 przyniósł znaczącą poprawę warunków życia rodzin w Polsce we wszystkich branych pod uwagę aspektach. </w:t>
      </w:r>
      <w:r w:rsidR="00355DCF" w:rsidRPr="00A95AFE">
        <w:t>J</w:t>
      </w:r>
      <w:r w:rsidR="00116390" w:rsidRPr="00A95AFE">
        <w:t xml:space="preserve">est </w:t>
      </w:r>
      <w:r w:rsidR="00A266EB">
        <w:t xml:space="preserve">ona </w:t>
      </w:r>
      <w:r w:rsidR="00116390" w:rsidRPr="00A95AFE">
        <w:t xml:space="preserve">widoczna </w:t>
      </w:r>
      <w:r w:rsidR="00355DCF" w:rsidRPr="00A95AFE">
        <w:t xml:space="preserve">zarówno </w:t>
      </w:r>
      <w:r w:rsidR="00116390" w:rsidRPr="00A95AFE">
        <w:t xml:space="preserve">w przypadku </w:t>
      </w:r>
      <w:r w:rsidR="00355DCF" w:rsidRPr="00A95AFE">
        <w:t xml:space="preserve">wskaźników obiektywnych  jak i </w:t>
      </w:r>
      <w:r w:rsidR="00116390" w:rsidRPr="00A95AFE">
        <w:t xml:space="preserve"> subiektywnej oceny sytuacji materialnej rodzinnych gospodarstw domowych</w:t>
      </w:r>
      <w:r w:rsidR="0062371F">
        <w:br/>
      </w:r>
      <w:r w:rsidR="00116390" w:rsidRPr="00A95AFE">
        <w:t xml:space="preserve"> w Polsce</w:t>
      </w:r>
      <w:r w:rsidR="00355DCF" w:rsidRPr="00A95AFE">
        <w:t>.</w:t>
      </w:r>
    </w:p>
    <w:p w:rsidR="00116390" w:rsidRDefault="00116390" w:rsidP="00FF04B1"/>
    <w:sectPr w:rsidR="0011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B1"/>
    <w:rsid w:val="0000392F"/>
    <w:rsid w:val="000B05B1"/>
    <w:rsid w:val="000F119F"/>
    <w:rsid w:val="00116390"/>
    <w:rsid w:val="00191E8C"/>
    <w:rsid w:val="001D60EC"/>
    <w:rsid w:val="00261C25"/>
    <w:rsid w:val="00270D45"/>
    <w:rsid w:val="00274302"/>
    <w:rsid w:val="002758A3"/>
    <w:rsid w:val="002E7C73"/>
    <w:rsid w:val="00334331"/>
    <w:rsid w:val="00355DCF"/>
    <w:rsid w:val="003A2735"/>
    <w:rsid w:val="003F3168"/>
    <w:rsid w:val="00533B7D"/>
    <w:rsid w:val="005C4624"/>
    <w:rsid w:val="005D77B4"/>
    <w:rsid w:val="00621C97"/>
    <w:rsid w:val="0062371F"/>
    <w:rsid w:val="00645C9E"/>
    <w:rsid w:val="0069201B"/>
    <w:rsid w:val="009E0A22"/>
    <w:rsid w:val="00A266EB"/>
    <w:rsid w:val="00A95AFE"/>
    <w:rsid w:val="00AE2198"/>
    <w:rsid w:val="00D9481F"/>
    <w:rsid w:val="00DD66B9"/>
    <w:rsid w:val="00DE4CD4"/>
    <w:rsid w:val="00E420C9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925C"/>
  <w15:chartTrackingRefBased/>
  <w15:docId w15:val="{F5558251-411F-45BE-93ED-1F705525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Łysoń Piotr</dc:creator>
  <cp:keywords/>
  <dc:description/>
  <cp:lastModifiedBy>Domitrz Aneta</cp:lastModifiedBy>
  <cp:revision>14</cp:revision>
  <dcterms:created xsi:type="dcterms:W3CDTF">2022-03-10T21:36:00Z</dcterms:created>
  <dcterms:modified xsi:type="dcterms:W3CDTF">2022-03-11T09:06:00Z</dcterms:modified>
</cp:coreProperties>
</file>