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75" w:rsidRPr="009F0675" w:rsidRDefault="009F0675" w:rsidP="009F0675">
      <w:pPr>
        <w:pStyle w:val="MDPI31text"/>
        <w:jc w:val="center"/>
        <w:rPr>
          <w:b/>
          <w:bCs/>
          <w:sz w:val="24"/>
          <w:szCs w:val="24"/>
          <w:lang w:val="pl-PL"/>
        </w:rPr>
      </w:pPr>
      <w:r w:rsidRPr="009F0675">
        <w:rPr>
          <w:b/>
          <w:bCs/>
          <w:sz w:val="24"/>
          <w:szCs w:val="24"/>
          <w:lang w:val="pl-PL"/>
        </w:rPr>
        <w:t xml:space="preserve">Dynamika Procesów </w:t>
      </w:r>
      <w:proofErr w:type="spellStart"/>
      <w:r w:rsidRPr="009F0675">
        <w:rPr>
          <w:b/>
          <w:bCs/>
          <w:sz w:val="24"/>
          <w:szCs w:val="24"/>
          <w:lang w:val="pl-PL"/>
        </w:rPr>
        <w:t>Suburbanizacyjnych</w:t>
      </w:r>
      <w:proofErr w:type="spellEnd"/>
      <w:r w:rsidRPr="009F0675">
        <w:rPr>
          <w:b/>
          <w:bCs/>
          <w:sz w:val="24"/>
          <w:szCs w:val="24"/>
          <w:lang w:val="pl-PL"/>
        </w:rPr>
        <w:t xml:space="preserve"> w strefie podmiejskiej Warszawy.</w:t>
      </w:r>
    </w:p>
    <w:p w:rsidR="009F0675" w:rsidRPr="009F0675" w:rsidRDefault="009F0675" w:rsidP="009F0675">
      <w:pPr>
        <w:pStyle w:val="MDPI31text"/>
        <w:jc w:val="center"/>
        <w:rPr>
          <w:b/>
          <w:bCs/>
          <w:sz w:val="24"/>
          <w:szCs w:val="24"/>
          <w:lang w:val="pl-PL"/>
        </w:rPr>
      </w:pPr>
      <w:r w:rsidRPr="009F0675">
        <w:rPr>
          <w:b/>
          <w:bCs/>
          <w:sz w:val="24"/>
          <w:szCs w:val="24"/>
          <w:lang w:val="pl-PL"/>
        </w:rPr>
        <w:t>„</w:t>
      </w:r>
      <w:proofErr w:type="spellStart"/>
      <w:r w:rsidRPr="009F0675">
        <w:rPr>
          <w:b/>
          <w:bCs/>
          <w:sz w:val="24"/>
          <w:szCs w:val="24"/>
          <w:lang w:val="pl-PL"/>
        </w:rPr>
        <w:t>Tetris</w:t>
      </w:r>
      <w:proofErr w:type="spellEnd"/>
      <w:r w:rsidRPr="009F0675">
        <w:rPr>
          <w:b/>
          <w:bCs/>
          <w:sz w:val="24"/>
          <w:szCs w:val="24"/>
          <w:lang w:val="pl-PL"/>
        </w:rPr>
        <w:t xml:space="preserve"> Development”</w:t>
      </w:r>
    </w:p>
    <w:p w:rsidR="009F0675" w:rsidRDefault="009F0675" w:rsidP="009F0675">
      <w:pPr>
        <w:pStyle w:val="MDPI31text"/>
        <w:rPr>
          <w:bCs/>
          <w:lang w:val="pl-PL"/>
        </w:rPr>
      </w:pPr>
    </w:p>
    <w:p w:rsidR="009F0675" w:rsidRDefault="00A73558" w:rsidP="009F0675">
      <w:pPr>
        <w:pStyle w:val="MDPI31text"/>
        <w:rPr>
          <w:lang w:val="pl-PL"/>
        </w:rPr>
      </w:pPr>
      <w:r w:rsidRPr="003316F0">
        <w:rPr>
          <w:lang w:val="pl-PL"/>
        </w:rPr>
        <w:t>Proces zmian systemowych, po 1989 r., odwrócił zasadnicze tendencje rozwoju małych i średnich miast, które ewoluują w kierunku dominacji mieszkalnictwa lub usług niższego rzędu.</w:t>
      </w:r>
      <w:r w:rsidR="006937A6">
        <w:rPr>
          <w:lang w:val="pl-PL"/>
        </w:rPr>
        <w:t xml:space="preserve"> </w:t>
      </w:r>
      <w:r w:rsidR="009F0675">
        <w:rPr>
          <w:bCs/>
          <w:lang w:val="pl-PL"/>
        </w:rPr>
        <w:t xml:space="preserve">W </w:t>
      </w:r>
      <w:r>
        <w:rPr>
          <w:bCs/>
          <w:lang w:val="pl-PL"/>
        </w:rPr>
        <w:t xml:space="preserve">strefach podmiejskich </w:t>
      </w:r>
      <w:r w:rsidR="009F0675">
        <w:rPr>
          <w:bCs/>
          <w:lang w:val="pl-PL"/>
        </w:rPr>
        <w:t>dużych ośrodków</w:t>
      </w:r>
      <w:r>
        <w:rPr>
          <w:bCs/>
          <w:lang w:val="pl-PL"/>
        </w:rPr>
        <w:t>, w ciągu ostatnich 30 lat</w:t>
      </w:r>
      <w:r w:rsidR="006937A6">
        <w:rPr>
          <w:bCs/>
          <w:lang w:val="pl-PL"/>
        </w:rPr>
        <w:t xml:space="preserve"> (po transformacji ustrojowej)</w:t>
      </w:r>
      <w:r>
        <w:rPr>
          <w:bCs/>
          <w:lang w:val="pl-PL"/>
        </w:rPr>
        <w:t xml:space="preserve">, nasiliły się </w:t>
      </w:r>
      <w:r w:rsidR="009F0675" w:rsidRPr="003316F0">
        <w:rPr>
          <w:lang w:val="pl-PL"/>
        </w:rPr>
        <w:t>procesy urbanizacyjne</w:t>
      </w:r>
      <w:r>
        <w:rPr>
          <w:lang w:val="pl-PL"/>
        </w:rPr>
        <w:t xml:space="preserve"> na gruntach rolnych. O</w:t>
      </w:r>
      <w:r w:rsidR="009F0675" w:rsidRPr="003316F0">
        <w:rPr>
          <w:lang w:val="pl-PL"/>
        </w:rPr>
        <w:t xml:space="preserve">bejmują </w:t>
      </w:r>
      <w:r>
        <w:rPr>
          <w:lang w:val="pl-PL"/>
        </w:rPr>
        <w:t xml:space="preserve">one </w:t>
      </w:r>
      <w:r w:rsidRPr="003316F0">
        <w:rPr>
          <w:lang w:val="pl-PL"/>
        </w:rPr>
        <w:t>urbanizację obszarów typowo wiejskich</w:t>
      </w:r>
      <w:r>
        <w:rPr>
          <w:lang w:val="pl-PL"/>
        </w:rPr>
        <w:t>,</w:t>
      </w:r>
      <w:r w:rsidRPr="003316F0">
        <w:rPr>
          <w:lang w:val="pl-PL"/>
        </w:rPr>
        <w:t xml:space="preserve"> </w:t>
      </w:r>
      <w:r w:rsidR="009F0675" w:rsidRPr="003316F0">
        <w:rPr>
          <w:lang w:val="pl-PL"/>
        </w:rPr>
        <w:t>przekształcenia istniejących zwartych struktur miejskich w rozluźnione zespoły jednostek osadniczych, a także nowe, rozproszone zespoły zabudowy w granicach administracyjnych miast</w:t>
      </w:r>
      <w:r w:rsidR="009F0675">
        <w:rPr>
          <w:lang w:val="pl-PL"/>
        </w:rPr>
        <w:t xml:space="preserve">. </w:t>
      </w:r>
      <w:r w:rsidR="009F0675" w:rsidRPr="003316F0">
        <w:rPr>
          <w:lang w:val="pl-PL"/>
        </w:rPr>
        <w:t>Problemy nasiliły się zwłaszcza w małych miastach, które w wyniku wpływu silniejszych jednostek są w stanie stagnacji, a nawet upadku</w:t>
      </w:r>
      <w:r>
        <w:rPr>
          <w:lang w:val="pl-PL"/>
        </w:rPr>
        <w:t xml:space="preserve">. </w:t>
      </w:r>
      <w:r w:rsidR="006937A6" w:rsidRPr="003316F0">
        <w:rPr>
          <w:lang w:val="pl-PL"/>
        </w:rPr>
        <w:t xml:space="preserve">Głównym </w:t>
      </w:r>
      <w:r w:rsidR="00BD1FC0">
        <w:rPr>
          <w:lang w:val="pl-PL"/>
        </w:rPr>
        <w:t>ich pro</w:t>
      </w:r>
      <w:r w:rsidR="006937A6" w:rsidRPr="003316F0">
        <w:rPr>
          <w:lang w:val="pl-PL"/>
        </w:rPr>
        <w:t xml:space="preserve">blemem jest odpływ młodych i wykształconych mieszkańców, a w konsekwencji starzenie populacji. Polityka przestrzenna tych ośrodków musi też zmierzyć </w:t>
      </w:r>
      <w:r w:rsidR="00BD1FC0">
        <w:rPr>
          <w:lang w:val="pl-PL"/>
        </w:rPr>
        <w:t xml:space="preserve">się </w:t>
      </w:r>
      <w:r w:rsidR="006937A6" w:rsidRPr="003316F0">
        <w:rPr>
          <w:lang w:val="pl-PL"/>
        </w:rPr>
        <w:t xml:space="preserve">z procesem nadmiernego rozpraszania zabudowy. Słaby system planowania przestrzennego i brak ograniczeń prawnych hamujących przyrost terenów </w:t>
      </w:r>
      <w:r w:rsidR="006937A6" w:rsidRPr="00810B95">
        <w:rPr>
          <w:color w:val="auto"/>
          <w:lang w:val="pl-PL"/>
        </w:rPr>
        <w:t>zurbanizowanych powoduje, że tylko w ciągu ostatnich 15 lat ich liczba przypadająca na jednego mieszkańca w Polsce zwiększyła się o ok. 20% (</w:t>
      </w:r>
      <w:r w:rsidR="006937A6">
        <w:rPr>
          <w:color w:val="auto"/>
          <w:lang w:val="pl-PL"/>
        </w:rPr>
        <w:t>dane GUS</w:t>
      </w:r>
      <w:proofErr w:type="gramStart"/>
      <w:r w:rsidR="006937A6">
        <w:rPr>
          <w:color w:val="auto"/>
          <w:lang w:val="pl-PL"/>
        </w:rPr>
        <w:t>)</w:t>
      </w:r>
      <w:r w:rsidR="006937A6" w:rsidRPr="00810B95">
        <w:rPr>
          <w:color w:val="auto"/>
          <w:lang w:val="pl-PL"/>
        </w:rPr>
        <w:t xml:space="preserve">. </w:t>
      </w:r>
      <w:r w:rsidR="006937A6">
        <w:rPr>
          <w:color w:val="auto"/>
          <w:lang w:val="pl-PL"/>
        </w:rPr>
        <w:t>Małe</w:t>
      </w:r>
      <w:proofErr w:type="gramEnd"/>
      <w:r w:rsidR="006937A6">
        <w:rPr>
          <w:color w:val="auto"/>
          <w:lang w:val="pl-PL"/>
        </w:rPr>
        <w:t xml:space="preserve"> m</w:t>
      </w:r>
      <w:r w:rsidR="006937A6" w:rsidRPr="003316F0">
        <w:rPr>
          <w:lang w:val="pl-PL"/>
        </w:rPr>
        <w:t>iasta są zazwyczaj zbyt rozległe powierzchniowo w stosunku do liczby zamieszkujących w nich mieszkańców, a ich w</w:t>
      </w:r>
      <w:r w:rsidR="006937A6" w:rsidRPr="003316F0">
        <w:rPr>
          <w:iCs/>
          <w:lang w:val="pl-PL"/>
        </w:rPr>
        <w:t>spółczesn</w:t>
      </w:r>
      <w:r w:rsidR="006937A6">
        <w:rPr>
          <w:iCs/>
          <w:lang w:val="pl-PL"/>
        </w:rPr>
        <w:t xml:space="preserve">a </w:t>
      </w:r>
      <w:r w:rsidR="00BD1FC0">
        <w:rPr>
          <w:iCs/>
          <w:lang w:val="pl-PL"/>
        </w:rPr>
        <w:t>struktura</w:t>
      </w:r>
      <w:r w:rsidR="006937A6">
        <w:rPr>
          <w:iCs/>
          <w:lang w:val="pl-PL"/>
        </w:rPr>
        <w:t xml:space="preserve"> </w:t>
      </w:r>
      <w:r w:rsidR="006937A6" w:rsidRPr="003316F0">
        <w:rPr>
          <w:lang w:val="pl-PL"/>
        </w:rPr>
        <w:t>wykazuj</w:t>
      </w:r>
      <w:r w:rsidR="006937A6">
        <w:rPr>
          <w:lang w:val="pl-PL"/>
        </w:rPr>
        <w:t>e</w:t>
      </w:r>
      <w:r w:rsidR="006937A6" w:rsidRPr="003316F0">
        <w:rPr>
          <w:lang w:val="pl-PL"/>
        </w:rPr>
        <w:t xml:space="preserve"> chaos funkcjonalno</w:t>
      </w:r>
      <w:r w:rsidR="006937A6">
        <w:rPr>
          <w:lang w:val="pl-PL"/>
        </w:rPr>
        <w:t>-</w:t>
      </w:r>
      <w:r w:rsidR="006937A6" w:rsidRPr="003316F0">
        <w:rPr>
          <w:lang w:val="pl-PL"/>
        </w:rPr>
        <w:t>morfologiczny</w:t>
      </w:r>
      <w:r w:rsidR="006937A6">
        <w:rPr>
          <w:lang w:val="pl-PL"/>
        </w:rPr>
        <w:t xml:space="preserve"> </w:t>
      </w:r>
      <w:r w:rsidR="006937A6" w:rsidRPr="003316F0">
        <w:rPr>
          <w:lang w:val="pl-PL"/>
        </w:rPr>
        <w:t>oraz ekstensywność zagospodarowania</w:t>
      </w:r>
      <w:r w:rsidR="006937A6">
        <w:rPr>
          <w:lang w:val="pl-PL"/>
        </w:rPr>
        <w:t xml:space="preserve">. </w:t>
      </w:r>
      <w:r w:rsidR="006937A6" w:rsidRPr="00810B95">
        <w:rPr>
          <w:color w:val="auto"/>
          <w:lang w:val="pl-PL"/>
        </w:rPr>
        <w:t xml:space="preserve">Układy przestrzenne </w:t>
      </w:r>
      <w:r w:rsidR="006937A6">
        <w:rPr>
          <w:color w:val="auto"/>
          <w:lang w:val="pl-PL"/>
        </w:rPr>
        <w:t>tych ośrodków</w:t>
      </w:r>
      <w:r w:rsidR="006937A6" w:rsidRPr="00810B95">
        <w:rPr>
          <w:color w:val="auto"/>
          <w:lang w:val="pl-PL"/>
        </w:rPr>
        <w:t xml:space="preserve"> stają się coraz bardziej chaotyczne, co zwiększa koszty infrastruktury miejskiej</w:t>
      </w:r>
      <w:r w:rsidR="006937A6">
        <w:rPr>
          <w:color w:val="auto"/>
          <w:lang w:val="pl-PL"/>
        </w:rPr>
        <w:t>.</w:t>
      </w:r>
      <w:r w:rsidR="006937A6" w:rsidRPr="00810B95">
        <w:rPr>
          <w:color w:val="auto"/>
          <w:lang w:val="pl-PL"/>
        </w:rPr>
        <w:t xml:space="preserve"> Często </w:t>
      </w:r>
      <w:r w:rsidR="006937A6" w:rsidRPr="005D36DD">
        <w:rPr>
          <w:lang w:val="pl-PL"/>
        </w:rPr>
        <w:t>dzieje się tak wskutek nadużywanego prawa własności, w imię zysku ekonomicznego</w:t>
      </w:r>
      <w:r w:rsidR="006937A6">
        <w:rPr>
          <w:lang w:val="pl-PL"/>
        </w:rPr>
        <w:t xml:space="preserve">. </w:t>
      </w:r>
      <w:r w:rsidRPr="000756A7">
        <w:rPr>
          <w:bCs/>
          <w:lang w:val="pl-PL"/>
        </w:rPr>
        <w:t xml:space="preserve">Rozpatrując kolejne fragmenty </w:t>
      </w:r>
      <w:r>
        <w:rPr>
          <w:bCs/>
          <w:lang w:val="pl-PL"/>
        </w:rPr>
        <w:t xml:space="preserve">układów parcelacyjnych </w:t>
      </w:r>
      <w:r w:rsidRPr="000756A7">
        <w:rPr>
          <w:bCs/>
          <w:lang w:val="pl-PL"/>
        </w:rPr>
        <w:t xml:space="preserve">można odnieść wrażenie, </w:t>
      </w:r>
      <w:r>
        <w:rPr>
          <w:bCs/>
          <w:lang w:val="pl-PL"/>
        </w:rPr>
        <w:t>ż</w:t>
      </w:r>
      <w:r w:rsidRPr="000756A7">
        <w:rPr>
          <w:bCs/>
          <w:lang w:val="pl-PL"/>
        </w:rPr>
        <w:t xml:space="preserve">e tworzą one niedopasowane do siebie fragmenty gry </w:t>
      </w:r>
      <w:proofErr w:type="spellStart"/>
      <w:r>
        <w:rPr>
          <w:bCs/>
          <w:lang w:val="pl-PL"/>
        </w:rPr>
        <w:t>Tetris</w:t>
      </w:r>
      <w:proofErr w:type="spellEnd"/>
      <w:r>
        <w:rPr>
          <w:bCs/>
          <w:lang w:val="pl-PL"/>
        </w:rPr>
        <w:t xml:space="preserve">, </w:t>
      </w:r>
      <w:r w:rsidRPr="000756A7">
        <w:rPr>
          <w:bCs/>
          <w:lang w:val="pl-PL"/>
        </w:rPr>
        <w:t xml:space="preserve">dlatego </w:t>
      </w:r>
      <w:r>
        <w:rPr>
          <w:bCs/>
          <w:lang w:val="pl-PL"/>
        </w:rPr>
        <w:t>też t</w:t>
      </w:r>
      <w:r>
        <w:rPr>
          <w:lang w:val="pl-PL"/>
        </w:rPr>
        <w:t>a forma „</w:t>
      </w:r>
      <w:r w:rsidRPr="00390818">
        <w:rPr>
          <w:bCs/>
          <w:lang w:val="pl-PL"/>
        </w:rPr>
        <w:t>bezładu przestrzennego</w:t>
      </w:r>
      <w:r>
        <w:rPr>
          <w:bCs/>
          <w:lang w:val="pl-PL"/>
        </w:rPr>
        <w:t>” została określona przez autor</w:t>
      </w:r>
      <w:r w:rsidR="00BD1FC0">
        <w:rPr>
          <w:bCs/>
          <w:lang w:val="pl-PL"/>
        </w:rPr>
        <w:t>ów</w:t>
      </w:r>
      <w:r>
        <w:rPr>
          <w:bCs/>
          <w:lang w:val="pl-PL"/>
        </w:rPr>
        <w:t xml:space="preserve"> </w:t>
      </w:r>
      <w:proofErr w:type="gramStart"/>
      <w:r>
        <w:rPr>
          <w:bCs/>
          <w:lang w:val="pl-PL"/>
        </w:rPr>
        <w:t>jako  „</w:t>
      </w:r>
      <w:proofErr w:type="spellStart"/>
      <w:r>
        <w:rPr>
          <w:bCs/>
          <w:lang w:val="pl-PL"/>
        </w:rPr>
        <w:t>Tetris</w:t>
      </w:r>
      <w:proofErr w:type="spellEnd"/>
      <w:proofErr w:type="gramEnd"/>
      <w:r w:rsidRPr="003316F0">
        <w:rPr>
          <w:lang w:val="pl-PL"/>
        </w:rPr>
        <w:t xml:space="preserve">. </w:t>
      </w:r>
      <w:r>
        <w:rPr>
          <w:bCs/>
          <w:lang w:val="pl-PL"/>
        </w:rPr>
        <w:t>Development”</w:t>
      </w:r>
      <w:r w:rsidR="00BD1FC0">
        <w:rPr>
          <w:rStyle w:val="Odwoanieprzypisudolnego"/>
          <w:bCs/>
          <w:lang w:val="pl-PL"/>
        </w:rPr>
        <w:footnoteReference w:id="1"/>
      </w:r>
      <w:r>
        <w:rPr>
          <w:bCs/>
          <w:lang w:val="pl-PL"/>
        </w:rPr>
        <w:t>.</w:t>
      </w:r>
    </w:p>
    <w:p w:rsidR="009F0675" w:rsidRDefault="009F0675" w:rsidP="006937A6">
      <w:pPr>
        <w:pStyle w:val="MDPI31text"/>
        <w:rPr>
          <w:bCs/>
          <w:lang w:val="pl-PL"/>
        </w:rPr>
      </w:pPr>
      <w:r>
        <w:rPr>
          <w:bCs/>
          <w:lang w:val="pl-PL"/>
        </w:rPr>
        <w:t xml:space="preserve">W prelekcji zaprezentowano wyniki badań </w:t>
      </w:r>
      <w:r w:rsidR="00107265">
        <w:rPr>
          <w:bCs/>
          <w:lang w:val="pl-PL"/>
        </w:rPr>
        <w:t xml:space="preserve">szczegółowych </w:t>
      </w:r>
      <w:r>
        <w:rPr>
          <w:bCs/>
          <w:lang w:val="pl-PL"/>
        </w:rPr>
        <w:t xml:space="preserve">dotyczące </w:t>
      </w:r>
      <w:r w:rsidRPr="00390818">
        <w:rPr>
          <w:bCs/>
          <w:lang w:val="pl-PL"/>
        </w:rPr>
        <w:t xml:space="preserve">diagnozy stanu istniejącego zagospodarowania </w:t>
      </w:r>
      <w:r>
        <w:rPr>
          <w:bCs/>
          <w:lang w:val="pl-PL"/>
        </w:rPr>
        <w:t xml:space="preserve">wybranych </w:t>
      </w:r>
      <w:r w:rsidR="00107265">
        <w:rPr>
          <w:bCs/>
          <w:lang w:val="pl-PL"/>
        </w:rPr>
        <w:t xml:space="preserve">8 </w:t>
      </w:r>
      <w:r>
        <w:rPr>
          <w:bCs/>
          <w:lang w:val="pl-PL"/>
        </w:rPr>
        <w:t xml:space="preserve">małych miast </w:t>
      </w:r>
      <w:r w:rsidR="00107265">
        <w:rPr>
          <w:bCs/>
          <w:lang w:val="pl-PL"/>
        </w:rPr>
        <w:t xml:space="preserve">(tzw. historycznych, powstałych w procesie lokacji) </w:t>
      </w:r>
      <w:r w:rsidR="00107265">
        <w:rPr>
          <w:bCs/>
          <w:lang w:val="pl-PL"/>
        </w:rPr>
        <w:br/>
      </w:r>
      <w:r>
        <w:rPr>
          <w:bCs/>
          <w:lang w:val="pl-PL"/>
        </w:rPr>
        <w:t>w strefie podmiejskiej Warszawy</w:t>
      </w:r>
      <w:r w:rsidR="00BD1FC0">
        <w:rPr>
          <w:bCs/>
          <w:lang w:val="pl-PL"/>
        </w:rPr>
        <w:t>,</w:t>
      </w:r>
      <w:r>
        <w:rPr>
          <w:bCs/>
          <w:lang w:val="pl-PL"/>
        </w:rPr>
        <w:t xml:space="preserve"> </w:t>
      </w:r>
      <w:r w:rsidRPr="00390818">
        <w:rPr>
          <w:bCs/>
          <w:lang w:val="pl-PL"/>
        </w:rPr>
        <w:t xml:space="preserve">w </w:t>
      </w:r>
      <w:r>
        <w:rPr>
          <w:bCs/>
          <w:lang w:val="pl-PL"/>
        </w:rPr>
        <w:t xml:space="preserve">aspekcie </w:t>
      </w:r>
      <w:proofErr w:type="gramStart"/>
      <w:r>
        <w:rPr>
          <w:bCs/>
          <w:lang w:val="pl-PL"/>
        </w:rPr>
        <w:t xml:space="preserve">procesów </w:t>
      </w:r>
      <w:proofErr w:type="spellStart"/>
      <w:r>
        <w:rPr>
          <w:bCs/>
          <w:lang w:val="pl-PL"/>
        </w:rPr>
        <w:t>suburbanizacyjnych</w:t>
      </w:r>
      <w:proofErr w:type="spellEnd"/>
      <w:proofErr w:type="gramEnd"/>
      <w:r w:rsidR="00A73558">
        <w:rPr>
          <w:bCs/>
          <w:lang w:val="pl-PL"/>
        </w:rPr>
        <w:t>.</w:t>
      </w:r>
      <w:r w:rsidR="006937A6">
        <w:rPr>
          <w:bCs/>
          <w:lang w:val="pl-PL"/>
        </w:rPr>
        <w:t xml:space="preserve"> </w:t>
      </w:r>
      <w:r w:rsidR="006937A6" w:rsidRPr="00390818">
        <w:rPr>
          <w:bCs/>
          <w:lang w:val="pl-PL"/>
        </w:rPr>
        <w:t xml:space="preserve">Po transformacji ustrojowej wiele </w:t>
      </w:r>
      <w:r w:rsidR="006937A6">
        <w:rPr>
          <w:bCs/>
          <w:lang w:val="pl-PL"/>
        </w:rPr>
        <w:t>z nich</w:t>
      </w:r>
      <w:r w:rsidR="006937A6" w:rsidRPr="00390818">
        <w:rPr>
          <w:bCs/>
          <w:lang w:val="pl-PL"/>
        </w:rPr>
        <w:t xml:space="preserve"> podlegało „spontanicznemu rozwojowi”, często bez respektowania zasad ładu przestrzennego i są to zaszłości już nie do odwrócenia</w:t>
      </w:r>
      <w:r w:rsidR="006937A6">
        <w:rPr>
          <w:bCs/>
          <w:lang w:val="pl-PL"/>
        </w:rPr>
        <w:t>. P</w:t>
      </w:r>
      <w:r w:rsidRPr="00174707">
        <w:rPr>
          <w:lang w:val="pl-PL"/>
        </w:rPr>
        <w:t>owierzchnia terenów mieszkaniowo-usługowych, w porównaniu do 1939 r., systematycznie wzrastała (od 174% do 508%). Przyrostom tym nie odpowiada wzrost ludności (dla 6 miast od 152% do 40%, w dwóch nastąpił spadek ludności). Wskazuje to, że wzrost terenów budowlanych nie jest uzasadniony potrzebami mieszkaniowymi ludności i świadczy to, że każde z badanych miast ma problem z rozpraszaniem zabudowy.</w:t>
      </w:r>
      <w:r w:rsidR="006937A6">
        <w:rPr>
          <w:lang w:val="pl-PL"/>
        </w:rPr>
        <w:t xml:space="preserve"> </w:t>
      </w:r>
      <w:r w:rsidRPr="00473E51">
        <w:rPr>
          <w:bCs/>
          <w:lang w:val="pl-PL"/>
        </w:rPr>
        <w:t>We wszystkich miastach zauważono zbliżony spadek zagęszczenia na po</w:t>
      </w:r>
      <w:r w:rsidR="006937A6">
        <w:rPr>
          <w:bCs/>
          <w:lang w:val="pl-PL"/>
        </w:rPr>
        <w:t>ziomie ok. 80% względem 1939 r., a n</w:t>
      </w:r>
      <w:r w:rsidRPr="00473E51">
        <w:rPr>
          <w:bCs/>
          <w:lang w:val="pl-PL"/>
        </w:rPr>
        <w:t>ajwiększe spadki wystąpiły w okresie ostatnich 30 lat</w:t>
      </w:r>
      <w:r w:rsidR="006937A6">
        <w:rPr>
          <w:bCs/>
          <w:lang w:val="pl-PL"/>
        </w:rPr>
        <w:t>.</w:t>
      </w:r>
      <w:r w:rsidRPr="00473E51">
        <w:rPr>
          <w:bCs/>
          <w:lang w:val="pl-PL"/>
        </w:rPr>
        <w:t xml:space="preserve"> Tylko dwa </w:t>
      </w:r>
      <w:r w:rsidR="006937A6">
        <w:rPr>
          <w:bCs/>
          <w:lang w:val="pl-PL"/>
        </w:rPr>
        <w:t xml:space="preserve">badane miasta </w:t>
      </w:r>
      <w:r w:rsidRPr="00473E51">
        <w:rPr>
          <w:bCs/>
          <w:lang w:val="pl-PL"/>
        </w:rPr>
        <w:t>(Karczew i Radzymin) zwiększyły swoje zagęszczenie, co świadczy o dogęszczaniu zaludnienia i wypełnianiu pustek miejskich na obszarze terenów zurbanizowanych z drugiej poł</w:t>
      </w:r>
      <w:r>
        <w:rPr>
          <w:bCs/>
          <w:lang w:val="pl-PL"/>
        </w:rPr>
        <w:t>owy</w:t>
      </w:r>
      <w:r w:rsidRPr="00473E51">
        <w:rPr>
          <w:bCs/>
          <w:lang w:val="pl-PL"/>
        </w:rPr>
        <w:t xml:space="preserve"> XX w. </w:t>
      </w:r>
    </w:p>
    <w:p w:rsidR="00107265" w:rsidRDefault="00107265" w:rsidP="006937A6">
      <w:pPr>
        <w:pStyle w:val="MDPI31text"/>
        <w:rPr>
          <w:bCs/>
          <w:lang w:val="pl-PL"/>
        </w:rPr>
      </w:pPr>
      <w:r>
        <w:rPr>
          <w:bCs/>
          <w:lang w:val="pl-PL"/>
        </w:rPr>
        <w:t xml:space="preserve">Podsumowując: rozwój suburbiów jest nieunikniony, ale najważniejsze, aby był to rozwój zaplanowany, a nie spontaniczny. Sytuacja średnich miast jest już nie do naprawienia, ale w mniejszych ośrodkach, które </w:t>
      </w:r>
      <w:r w:rsidR="00BD1FC0">
        <w:rPr>
          <w:bCs/>
          <w:lang w:val="pl-PL"/>
        </w:rPr>
        <w:t>dysponują</w:t>
      </w:r>
      <w:r>
        <w:rPr>
          <w:bCs/>
          <w:lang w:val="pl-PL"/>
        </w:rPr>
        <w:t xml:space="preserve"> potencjałem gruntów niezabudowanych, szybka interwencja pomogłaby </w:t>
      </w:r>
      <w:r w:rsidR="006100B7">
        <w:rPr>
          <w:bCs/>
          <w:lang w:val="pl-PL"/>
        </w:rPr>
        <w:t>stworzyć</w:t>
      </w:r>
      <w:r>
        <w:rPr>
          <w:bCs/>
          <w:lang w:val="pl-PL"/>
        </w:rPr>
        <w:t xml:space="preserve"> z nich lepsze „miasta dla ludzi”.</w:t>
      </w:r>
    </w:p>
    <w:p w:rsidR="006100B7" w:rsidRDefault="006100B7" w:rsidP="006937A6">
      <w:pPr>
        <w:pStyle w:val="MDPI31text"/>
        <w:rPr>
          <w:bCs/>
          <w:lang w:val="pl-PL"/>
        </w:rPr>
      </w:pPr>
    </w:p>
    <w:p w:rsidR="006100B7" w:rsidRDefault="006100B7" w:rsidP="006937A6">
      <w:pPr>
        <w:pStyle w:val="MDPI31text"/>
        <w:rPr>
          <w:bCs/>
          <w:lang w:val="pl-PL"/>
        </w:rPr>
      </w:pP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  <w:t xml:space="preserve">Dr </w:t>
      </w:r>
      <w:proofErr w:type="spellStart"/>
      <w:r>
        <w:rPr>
          <w:bCs/>
          <w:lang w:val="pl-PL"/>
        </w:rPr>
        <w:t>hab.inż</w:t>
      </w:r>
      <w:proofErr w:type="spellEnd"/>
      <w:r>
        <w:rPr>
          <w:bCs/>
          <w:lang w:val="pl-PL"/>
        </w:rPr>
        <w:t>. arch. Anna Majewska</w:t>
      </w:r>
    </w:p>
    <w:p w:rsidR="006100B7" w:rsidRDefault="006100B7" w:rsidP="006937A6">
      <w:pPr>
        <w:pStyle w:val="MDPI31text"/>
        <w:rPr>
          <w:bCs/>
          <w:lang w:val="pl-PL"/>
        </w:rPr>
      </w:pP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  <w:t>Wydział Geodezji i Kartografii</w:t>
      </w:r>
    </w:p>
    <w:p w:rsidR="006100B7" w:rsidRDefault="006100B7" w:rsidP="006100B7">
      <w:pPr>
        <w:pStyle w:val="MDPI31text"/>
        <w:ind w:left="4947" w:firstLine="0"/>
        <w:rPr>
          <w:bCs/>
          <w:lang w:val="pl-PL"/>
        </w:rPr>
      </w:pPr>
      <w:r>
        <w:rPr>
          <w:bCs/>
          <w:lang w:val="pl-PL"/>
        </w:rPr>
        <w:t xml:space="preserve">Zakład Gospodarki Przestrzennej </w:t>
      </w:r>
      <w:r w:rsidR="007F3ACC">
        <w:rPr>
          <w:bCs/>
          <w:lang w:val="pl-PL"/>
        </w:rPr>
        <w:tab/>
      </w:r>
      <w:r>
        <w:rPr>
          <w:bCs/>
          <w:lang w:val="pl-PL"/>
        </w:rPr>
        <w:br/>
        <w:t>i Nauk o Środowisku Przyrodniczym</w:t>
      </w:r>
    </w:p>
    <w:p w:rsidR="006100B7" w:rsidRDefault="006100B7" w:rsidP="006100B7">
      <w:pPr>
        <w:pStyle w:val="MDPI31text"/>
        <w:ind w:left="4947" w:firstLine="0"/>
        <w:rPr>
          <w:bCs/>
          <w:lang w:val="pl-PL"/>
        </w:rPr>
      </w:pPr>
      <w:r>
        <w:rPr>
          <w:bCs/>
          <w:lang w:val="pl-PL"/>
        </w:rPr>
        <w:t>Politechnika Warszawska</w:t>
      </w:r>
    </w:p>
    <w:p w:rsidR="006100B7" w:rsidRDefault="006100B7" w:rsidP="006100B7">
      <w:pPr>
        <w:pStyle w:val="MDPI31text"/>
        <w:ind w:left="4947" w:firstLine="0"/>
        <w:rPr>
          <w:b/>
          <w:bCs/>
          <w:lang w:val="pl-PL"/>
        </w:rPr>
      </w:pPr>
      <w:r>
        <w:rPr>
          <w:bCs/>
          <w:lang w:val="pl-PL"/>
        </w:rPr>
        <w:t>(Anna.</w:t>
      </w:r>
      <w:proofErr w:type="gramStart"/>
      <w:r>
        <w:rPr>
          <w:bCs/>
          <w:lang w:val="pl-PL"/>
        </w:rPr>
        <w:t>majewska</w:t>
      </w:r>
      <w:proofErr w:type="gramEnd"/>
      <w:r>
        <w:rPr>
          <w:bCs/>
          <w:lang w:val="pl-PL"/>
        </w:rPr>
        <w:t>@pw.</w:t>
      </w:r>
      <w:proofErr w:type="gramStart"/>
      <w:r>
        <w:rPr>
          <w:bCs/>
          <w:lang w:val="pl-PL"/>
        </w:rPr>
        <w:t>edu</w:t>
      </w:r>
      <w:proofErr w:type="gramEnd"/>
      <w:r>
        <w:rPr>
          <w:bCs/>
          <w:lang w:val="pl-PL"/>
        </w:rPr>
        <w:t>.</w:t>
      </w:r>
      <w:proofErr w:type="gramStart"/>
      <w:r>
        <w:rPr>
          <w:bCs/>
          <w:lang w:val="pl-PL"/>
        </w:rPr>
        <w:t>pl</w:t>
      </w:r>
      <w:proofErr w:type="gramEnd"/>
      <w:r>
        <w:rPr>
          <w:bCs/>
          <w:lang w:val="pl-PL"/>
        </w:rPr>
        <w:t>)</w:t>
      </w:r>
    </w:p>
    <w:sectPr w:rsidR="006100B7" w:rsidSect="00AE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0B" w:rsidRDefault="00B32B0B" w:rsidP="00BD1FC0">
      <w:pPr>
        <w:spacing w:line="240" w:lineRule="auto"/>
      </w:pPr>
      <w:r>
        <w:separator/>
      </w:r>
    </w:p>
  </w:endnote>
  <w:endnote w:type="continuationSeparator" w:id="0">
    <w:p w:rsidR="00B32B0B" w:rsidRDefault="00B32B0B" w:rsidP="00BD1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0B" w:rsidRDefault="00B32B0B" w:rsidP="00BD1FC0">
      <w:pPr>
        <w:spacing w:line="240" w:lineRule="auto"/>
      </w:pPr>
      <w:r>
        <w:separator/>
      </w:r>
    </w:p>
  </w:footnote>
  <w:footnote w:type="continuationSeparator" w:id="0">
    <w:p w:rsidR="00B32B0B" w:rsidRDefault="00B32B0B" w:rsidP="00BD1FC0">
      <w:pPr>
        <w:spacing w:line="240" w:lineRule="auto"/>
      </w:pPr>
      <w:r>
        <w:continuationSeparator/>
      </w:r>
    </w:p>
  </w:footnote>
  <w:footnote w:id="1">
    <w:p w:rsidR="00BD1FC0" w:rsidRPr="00BD1FC0" w:rsidRDefault="00BD1FC0" w:rsidP="00BD1FC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D1FC0">
        <w:rPr>
          <w:lang w:val="pl-PL"/>
        </w:rPr>
        <w:t xml:space="preserve"> A. Majewska, M. Denis, W. </w:t>
      </w:r>
      <w:proofErr w:type="spellStart"/>
      <w:proofErr w:type="gramStart"/>
      <w:r w:rsidRPr="00BD1FC0">
        <w:rPr>
          <w:lang w:val="pl-PL"/>
        </w:rPr>
        <w:t>Krupowicz</w:t>
      </w:r>
      <w:proofErr w:type="spellEnd"/>
      <w:r w:rsidRPr="00BD1FC0">
        <w:rPr>
          <w:lang w:val="pl-PL"/>
        </w:rPr>
        <w:t xml:space="preserve"> : </w:t>
      </w:r>
      <w:proofErr w:type="spellStart"/>
      <w:proofErr w:type="gramEnd"/>
      <w:r w:rsidRPr="00BD1FC0">
        <w:rPr>
          <w:i/>
          <w:iCs/>
          <w:lang w:val="pl-PL"/>
        </w:rPr>
        <w:t>Urbanization</w:t>
      </w:r>
      <w:proofErr w:type="spellEnd"/>
      <w:r w:rsidRPr="00BD1FC0">
        <w:rPr>
          <w:i/>
          <w:iCs/>
          <w:lang w:val="pl-PL"/>
        </w:rPr>
        <w:t xml:space="preserve"> Chaos of </w:t>
      </w:r>
      <w:proofErr w:type="spellStart"/>
      <w:r w:rsidRPr="00BD1FC0">
        <w:rPr>
          <w:i/>
          <w:iCs/>
          <w:lang w:val="pl-PL"/>
        </w:rPr>
        <w:t>Suburban</w:t>
      </w:r>
      <w:proofErr w:type="spellEnd"/>
      <w:r w:rsidRPr="00BD1FC0">
        <w:rPr>
          <w:i/>
          <w:iCs/>
          <w:lang w:val="pl-PL"/>
        </w:rPr>
        <w:t xml:space="preserve"> </w:t>
      </w:r>
      <w:proofErr w:type="spellStart"/>
      <w:r w:rsidRPr="00BD1FC0">
        <w:rPr>
          <w:i/>
          <w:iCs/>
          <w:lang w:val="pl-PL"/>
        </w:rPr>
        <w:t>Small</w:t>
      </w:r>
      <w:proofErr w:type="spellEnd"/>
      <w:r w:rsidRPr="00BD1FC0">
        <w:rPr>
          <w:i/>
          <w:iCs/>
          <w:lang w:val="pl-PL"/>
        </w:rPr>
        <w:t xml:space="preserve"> </w:t>
      </w:r>
      <w:proofErr w:type="spellStart"/>
      <w:r w:rsidRPr="00BD1FC0">
        <w:rPr>
          <w:i/>
          <w:iCs/>
          <w:lang w:val="pl-PL"/>
        </w:rPr>
        <w:t>Cities</w:t>
      </w:r>
      <w:proofErr w:type="spellEnd"/>
      <w:r w:rsidRPr="00BD1FC0">
        <w:rPr>
          <w:i/>
          <w:iCs/>
          <w:lang w:val="pl-PL"/>
        </w:rPr>
        <w:t xml:space="preserve"> </w:t>
      </w:r>
      <w:proofErr w:type="spellStart"/>
      <w:r w:rsidRPr="00BD1FC0">
        <w:rPr>
          <w:i/>
          <w:iCs/>
          <w:lang w:val="pl-PL"/>
        </w:rPr>
        <w:t>in</w:t>
      </w:r>
      <w:proofErr w:type="spellEnd"/>
      <w:r w:rsidRPr="00BD1FC0">
        <w:rPr>
          <w:i/>
          <w:iCs/>
          <w:lang w:val="pl-PL"/>
        </w:rPr>
        <w:t xml:space="preserve"> Poland: ‘</w:t>
      </w:r>
      <w:proofErr w:type="spellStart"/>
      <w:r w:rsidRPr="00BD1FC0">
        <w:rPr>
          <w:i/>
          <w:iCs/>
          <w:lang w:val="pl-PL"/>
        </w:rPr>
        <w:t>Tetris</w:t>
      </w:r>
      <w:proofErr w:type="spellEnd"/>
      <w:r w:rsidRPr="00BD1FC0">
        <w:rPr>
          <w:i/>
          <w:iCs/>
          <w:lang w:val="pl-PL"/>
        </w:rPr>
        <w:t xml:space="preserve"> development’, </w:t>
      </w:r>
      <w:r w:rsidRPr="00BD1FC0">
        <w:rPr>
          <w:iCs/>
          <w:lang w:val="pl-PL"/>
        </w:rPr>
        <w:t>LAND 2020</w:t>
      </w:r>
      <w:r>
        <w:rPr>
          <w:i/>
          <w:iCs/>
          <w:lang w:val="pl-PL"/>
        </w:rPr>
        <w:t>.</w:t>
      </w:r>
    </w:p>
    <w:p w:rsidR="00BD1FC0" w:rsidRPr="00BD1FC0" w:rsidRDefault="00BD1FC0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35CFE"/>
    <w:multiLevelType w:val="hybridMultilevel"/>
    <w:tmpl w:val="80A6C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0675"/>
    <w:rsid w:val="0001684A"/>
    <w:rsid w:val="00050D53"/>
    <w:rsid w:val="000A3345"/>
    <w:rsid w:val="000A52C2"/>
    <w:rsid w:val="000F4432"/>
    <w:rsid w:val="0010255D"/>
    <w:rsid w:val="001059F5"/>
    <w:rsid w:val="00107265"/>
    <w:rsid w:val="001075BD"/>
    <w:rsid w:val="00111406"/>
    <w:rsid w:val="001423F6"/>
    <w:rsid w:val="00146034"/>
    <w:rsid w:val="001B6F86"/>
    <w:rsid w:val="001C14A2"/>
    <w:rsid w:val="001C70EA"/>
    <w:rsid w:val="001F28C4"/>
    <w:rsid w:val="002118EF"/>
    <w:rsid w:val="00235E16"/>
    <w:rsid w:val="002925E1"/>
    <w:rsid w:val="00292A87"/>
    <w:rsid w:val="002D14C8"/>
    <w:rsid w:val="003211AC"/>
    <w:rsid w:val="00376C1D"/>
    <w:rsid w:val="003A74FF"/>
    <w:rsid w:val="003C2A80"/>
    <w:rsid w:val="003D624F"/>
    <w:rsid w:val="004044A6"/>
    <w:rsid w:val="00432646"/>
    <w:rsid w:val="004808D6"/>
    <w:rsid w:val="004E19D1"/>
    <w:rsid w:val="004F3AAF"/>
    <w:rsid w:val="00547866"/>
    <w:rsid w:val="00581133"/>
    <w:rsid w:val="005C4B59"/>
    <w:rsid w:val="005E2346"/>
    <w:rsid w:val="005F1B85"/>
    <w:rsid w:val="005F4720"/>
    <w:rsid w:val="006100B7"/>
    <w:rsid w:val="006121DD"/>
    <w:rsid w:val="00613C89"/>
    <w:rsid w:val="00622916"/>
    <w:rsid w:val="00631E1A"/>
    <w:rsid w:val="00671649"/>
    <w:rsid w:val="006937A6"/>
    <w:rsid w:val="006A707D"/>
    <w:rsid w:val="006C7DF0"/>
    <w:rsid w:val="006D4941"/>
    <w:rsid w:val="007B0F55"/>
    <w:rsid w:val="007F1CD3"/>
    <w:rsid w:val="007F3ACC"/>
    <w:rsid w:val="008607A6"/>
    <w:rsid w:val="008D6249"/>
    <w:rsid w:val="008E1806"/>
    <w:rsid w:val="009042C3"/>
    <w:rsid w:val="0093424C"/>
    <w:rsid w:val="00937F8A"/>
    <w:rsid w:val="00985B1C"/>
    <w:rsid w:val="009D0C93"/>
    <w:rsid w:val="009F0675"/>
    <w:rsid w:val="00A51E3D"/>
    <w:rsid w:val="00A54FCA"/>
    <w:rsid w:val="00A73558"/>
    <w:rsid w:val="00AE4CC6"/>
    <w:rsid w:val="00AF2401"/>
    <w:rsid w:val="00AF2706"/>
    <w:rsid w:val="00B07841"/>
    <w:rsid w:val="00B32B0B"/>
    <w:rsid w:val="00B3376A"/>
    <w:rsid w:val="00B36956"/>
    <w:rsid w:val="00B53266"/>
    <w:rsid w:val="00B732E0"/>
    <w:rsid w:val="00B86931"/>
    <w:rsid w:val="00B90727"/>
    <w:rsid w:val="00BD1FC0"/>
    <w:rsid w:val="00C03345"/>
    <w:rsid w:val="00C930C8"/>
    <w:rsid w:val="00CA3DA7"/>
    <w:rsid w:val="00CA47FB"/>
    <w:rsid w:val="00CC62D8"/>
    <w:rsid w:val="00CF265A"/>
    <w:rsid w:val="00D25431"/>
    <w:rsid w:val="00D60E6D"/>
    <w:rsid w:val="00D65A3B"/>
    <w:rsid w:val="00DE010F"/>
    <w:rsid w:val="00E12279"/>
    <w:rsid w:val="00EB4E85"/>
    <w:rsid w:val="00EE36D9"/>
    <w:rsid w:val="00FA6A1E"/>
    <w:rsid w:val="00FC5754"/>
    <w:rsid w:val="00FF3ACC"/>
    <w:rsid w:val="00FF452A"/>
    <w:rsid w:val="00FF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675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DPI21heading1">
    <w:name w:val="MDPI_2.1_heading1"/>
    <w:basedOn w:val="Normalny"/>
    <w:qFormat/>
    <w:rsid w:val="009F0675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  <w:style w:type="paragraph" w:customStyle="1" w:styleId="MDPI31text">
    <w:name w:val="MDPI_3.1_text"/>
    <w:qFormat/>
    <w:rsid w:val="009F0675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FC0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FC0"/>
    <w:rPr>
      <w:rFonts w:ascii="Times New Roman" w:eastAsia="Times New Roman" w:hAnsi="Times New Roman" w:cs="Times New Roman"/>
      <w:color w:val="000000"/>
      <w:sz w:val="20"/>
      <w:szCs w:val="20"/>
      <w:lang w:val="en-US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1FC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D1FC0"/>
    <w:pPr>
      <w:spacing w:before="100" w:beforeAutospacing="1" w:after="100" w:afterAutospacing="1" w:line="240" w:lineRule="auto"/>
      <w:jc w:val="left"/>
    </w:pPr>
    <w:rPr>
      <w:color w:val="auto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3BA01-A1A0-4085-A979-6BE73671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Majewska</dc:creator>
  <cp:lastModifiedBy>Anna Majewska</cp:lastModifiedBy>
  <cp:revision>3</cp:revision>
  <dcterms:created xsi:type="dcterms:W3CDTF">2022-11-18T11:43:00Z</dcterms:created>
  <dcterms:modified xsi:type="dcterms:W3CDTF">2022-11-18T11:47:00Z</dcterms:modified>
</cp:coreProperties>
</file>